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830BE" w14:textId="77777777" w:rsidR="00974115" w:rsidRPr="00974115" w:rsidRDefault="00974115" w:rsidP="00974115">
      <w:pPr>
        <w:jc w:val="center"/>
        <w:rPr>
          <w:b/>
          <w:sz w:val="36"/>
        </w:rPr>
      </w:pPr>
      <w:r w:rsidRPr="00974115">
        <w:rPr>
          <w:b/>
          <w:sz w:val="36"/>
        </w:rPr>
        <w:drawing>
          <wp:anchor distT="0" distB="0" distL="114300" distR="114300" simplePos="0" relativeHeight="251658240" behindDoc="1" locked="0" layoutInCell="1" allowOverlap="1" wp14:anchorId="38435A44" wp14:editId="0AEAACF6">
            <wp:simplePos x="0" y="0"/>
            <wp:positionH relativeFrom="margin">
              <wp:align>right</wp:align>
            </wp:positionH>
            <wp:positionV relativeFrom="paragraph">
              <wp:posOffset>0</wp:posOffset>
            </wp:positionV>
            <wp:extent cx="685800" cy="685800"/>
            <wp:effectExtent l="0" t="0" r="0" b="0"/>
            <wp:wrapTight wrapText="bothSides">
              <wp:wrapPolygon edited="0">
                <wp:start x="0" y="0"/>
                <wp:lineTo x="0" y="21000"/>
                <wp:lineTo x="21000" y="21000"/>
                <wp:lineTo x="21000" y="0"/>
                <wp:lineTo x="0" y="0"/>
              </wp:wrapPolygon>
            </wp:wrapTight>
            <wp:docPr id="6" name="Picture 6" descr="https://4.bp.blogspot.com/-ej-C-gmXkgk/WrLOsaLfelI/AAAAAAAAAA4/dD5aEpGy-egQ4kOHamtjV3N-ZTxk_iy8ACLcBGAs/s200/Picture1.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4.bp.blogspot.com/-ej-C-gmXkgk/WrLOsaLfelI/AAAAAAAAAA4/dD5aEpGy-egQ4kOHamtjV3N-ZTxk_iy8ACLcBGAs/s200/Picture1.pn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36"/>
        </w:rPr>
        <w:t xml:space="preserve">                    </w:t>
      </w:r>
      <w:bookmarkStart w:id="0" w:name="_GoBack"/>
      <w:r w:rsidRPr="00974115">
        <w:rPr>
          <w:b/>
          <w:sz w:val="36"/>
        </w:rPr>
        <w:t>If London Were Syria</w:t>
      </w:r>
      <w:bookmarkEnd w:id="0"/>
    </w:p>
    <w:p w14:paraId="6512A424" w14:textId="77777777" w:rsidR="00974115" w:rsidRPr="00BD47AC" w:rsidRDefault="00974115" w:rsidP="00974115">
      <w:pPr>
        <w:rPr>
          <w:sz w:val="24"/>
        </w:rPr>
      </w:pPr>
      <w:r w:rsidRPr="00BD47AC">
        <w:rPr>
          <w:sz w:val="24"/>
        </w:rPr>
        <w:t xml:space="preserve">This powerful short clip was created by Don’t Panic London for Save The Children UK, to mark the third anniversary of the Syrian Civil </w:t>
      </w:r>
      <w:proofErr w:type="gramStart"/>
      <w:r w:rsidRPr="00BD47AC">
        <w:rPr>
          <w:sz w:val="24"/>
        </w:rPr>
        <w:t>War</w:t>
      </w:r>
      <w:r w:rsidR="00CA7384">
        <w:rPr>
          <w:sz w:val="24"/>
        </w:rPr>
        <w:t>, and</w:t>
      </w:r>
      <w:proofErr w:type="gramEnd"/>
      <w:r w:rsidR="00CA7384">
        <w:rPr>
          <w:sz w:val="24"/>
        </w:rPr>
        <w:t xml:space="preserve"> aimed</w:t>
      </w:r>
      <w:r w:rsidRPr="00BD47AC">
        <w:rPr>
          <w:sz w:val="24"/>
        </w:rPr>
        <w:t xml:space="preserve"> to improve the lives of children in Syria and around the world. The video went viral and listed as one of the most successful fundraising videos for charity in 2014, reaching nearly 60 million views. This led to a dramatic increase of donations of about 25% in the first week. The goal was to raise public awareness of the suffering of refugees who might otherwise have been ignored.</w:t>
      </w:r>
    </w:p>
    <w:p w14:paraId="172FDEFC" w14:textId="77777777" w:rsidR="00974115" w:rsidRPr="00BD47AC" w:rsidRDefault="00974115" w:rsidP="00974115">
      <w:pPr>
        <w:rPr>
          <w:sz w:val="24"/>
        </w:rPr>
      </w:pPr>
    </w:p>
    <w:p w14:paraId="228A1E39" w14:textId="77777777" w:rsidR="00974115" w:rsidRPr="00BD47AC" w:rsidRDefault="00974115" w:rsidP="00974115">
      <w:pPr>
        <w:rPr>
          <w:b/>
          <w:sz w:val="24"/>
        </w:rPr>
      </w:pPr>
      <w:r w:rsidRPr="00BD47AC">
        <w:rPr>
          <w:b/>
          <w:sz w:val="24"/>
        </w:rPr>
        <w:t>Why is it so powerful?</w:t>
      </w:r>
    </w:p>
    <w:p w14:paraId="27B63EC9" w14:textId="77777777" w:rsidR="00974115" w:rsidRPr="00BD47AC" w:rsidRDefault="00974115" w:rsidP="00974115">
      <w:pPr>
        <w:rPr>
          <w:sz w:val="24"/>
        </w:rPr>
      </w:pPr>
      <w:r w:rsidRPr="00BD47AC">
        <w:rPr>
          <w:sz w:val="24"/>
        </w:rPr>
        <w:t>Firstly, the </w:t>
      </w:r>
      <w:r w:rsidRPr="00BD47AC">
        <w:rPr>
          <w:b/>
          <w:bCs/>
          <w:sz w:val="24"/>
        </w:rPr>
        <w:t>title</w:t>
      </w:r>
      <w:r w:rsidRPr="00BD47AC">
        <w:rPr>
          <w:sz w:val="24"/>
        </w:rPr>
        <w:t> itself is persuasive and catches your eye</w:t>
      </w:r>
      <w:r w:rsidR="0026104B">
        <w:rPr>
          <w:sz w:val="24"/>
        </w:rPr>
        <w:t xml:space="preserve"> – in other words, it’s “</w:t>
      </w:r>
      <w:proofErr w:type="spellStart"/>
      <w:r w:rsidR="0026104B">
        <w:rPr>
          <w:sz w:val="24"/>
        </w:rPr>
        <w:t>clickworthy</w:t>
      </w:r>
      <w:proofErr w:type="spellEnd"/>
      <w:r w:rsidR="0026104B">
        <w:rPr>
          <w:sz w:val="24"/>
        </w:rPr>
        <w:t>”</w:t>
      </w:r>
      <w:r w:rsidRPr="00BD47AC">
        <w:rPr>
          <w:sz w:val="24"/>
        </w:rPr>
        <w:t>. ‘Most Shocking Second a Day Video’ is ambiguous and creates a curiosity gap by providing just enough information to make people want to click to know more.</w:t>
      </w:r>
    </w:p>
    <w:p w14:paraId="159362D7" w14:textId="77777777" w:rsidR="00974115" w:rsidRPr="00BD47AC" w:rsidRDefault="00974115" w:rsidP="00974115">
      <w:pPr>
        <w:rPr>
          <w:sz w:val="24"/>
        </w:rPr>
      </w:pPr>
    </w:p>
    <w:p w14:paraId="52437FF6" w14:textId="77777777" w:rsidR="00CE34C7" w:rsidRDefault="00CE34C7" w:rsidP="00CE34C7">
      <w:pPr>
        <w:rPr>
          <w:b/>
          <w:bCs/>
          <w:sz w:val="24"/>
        </w:rPr>
      </w:pPr>
      <w:r>
        <w:rPr>
          <w:b/>
          <w:bCs/>
          <w:sz w:val="24"/>
        </w:rPr>
        <w:t>Representation</w:t>
      </w:r>
    </w:p>
    <w:p w14:paraId="0290E081" w14:textId="77777777" w:rsidR="00974115" w:rsidRPr="00BD47AC" w:rsidRDefault="00974115" w:rsidP="00974115">
      <w:pPr>
        <w:rPr>
          <w:sz w:val="24"/>
        </w:rPr>
      </w:pPr>
      <w:r w:rsidRPr="00BD47AC">
        <w:rPr>
          <w:sz w:val="24"/>
        </w:rPr>
        <w:t xml:space="preserve">Research has found a message to be more effective if the recipient perceives themselves as </w:t>
      </w:r>
      <w:proofErr w:type="gramStart"/>
      <w:r w:rsidRPr="00BD47AC">
        <w:rPr>
          <w:sz w:val="24"/>
        </w:rPr>
        <w:t>similar to</w:t>
      </w:r>
      <w:proofErr w:type="gramEnd"/>
      <w:r w:rsidRPr="00BD47AC">
        <w:rPr>
          <w:sz w:val="24"/>
        </w:rPr>
        <w:t xml:space="preserve"> the source</w:t>
      </w:r>
      <w:r w:rsidR="0026104B">
        <w:rPr>
          <w:sz w:val="24"/>
        </w:rPr>
        <w:t xml:space="preserve">. </w:t>
      </w:r>
      <w:r w:rsidRPr="00BD47AC">
        <w:rPr>
          <w:sz w:val="24"/>
        </w:rPr>
        <w:t xml:space="preserve">The mundane, normal activities of an average British person is shown in the girl playing with make-up, learning the recorder and playing in the park, which reflect similar childhood activities in many of the </w:t>
      </w:r>
      <w:r w:rsidR="0026104B">
        <w:rPr>
          <w:sz w:val="24"/>
        </w:rPr>
        <w:t xml:space="preserve">audience – we can identify with </w:t>
      </w:r>
      <w:proofErr w:type="gramStart"/>
      <w:r w:rsidR="0026104B">
        <w:rPr>
          <w:sz w:val="24"/>
        </w:rPr>
        <w:t>her,</w:t>
      </w:r>
      <w:proofErr w:type="gramEnd"/>
      <w:r w:rsidR="0026104B">
        <w:rPr>
          <w:sz w:val="24"/>
        </w:rPr>
        <w:t xml:space="preserve"> therefore the ad has greater impact.</w:t>
      </w:r>
    </w:p>
    <w:p w14:paraId="0B016A11" w14:textId="77777777" w:rsidR="00CE34C7" w:rsidRDefault="00974115" w:rsidP="00CE34C7">
      <w:pPr>
        <w:rPr>
          <w:sz w:val="24"/>
        </w:rPr>
      </w:pPr>
      <w:r w:rsidRPr="00BD47AC">
        <w:rPr>
          <w:sz w:val="24"/>
        </w:rPr>
        <w:t>Making the child British, encourages us to view Syrian children to be similar. This video allows our in-group to increase in size, by showing that people in Syria are human too and not so different from ourselves</w:t>
      </w:r>
      <w:r w:rsidR="00CA7384">
        <w:rPr>
          <w:sz w:val="24"/>
        </w:rPr>
        <w:t>. This therefore allows us to feel more engaged with the girl, to empathise with her, and we are therefore more likely to donate.</w:t>
      </w:r>
      <w:r w:rsidR="00CE34C7" w:rsidRPr="00CE34C7">
        <w:rPr>
          <w:sz w:val="24"/>
        </w:rPr>
        <w:t xml:space="preserve"> </w:t>
      </w:r>
    </w:p>
    <w:p w14:paraId="504EC04E" w14:textId="77777777" w:rsidR="00974115" w:rsidRPr="00BD47AC" w:rsidRDefault="00CE34C7" w:rsidP="00CE34C7">
      <w:pPr>
        <w:jc w:val="center"/>
        <w:rPr>
          <w:sz w:val="24"/>
        </w:rPr>
      </w:pPr>
      <w:r w:rsidRPr="00BD47AC">
        <w:rPr>
          <w:sz w:val="24"/>
        </w:rPr>
        <w:drawing>
          <wp:inline distT="0" distB="0" distL="0" distR="0" wp14:anchorId="7E88C74C" wp14:editId="6052A2AC">
            <wp:extent cx="5749636" cy="1581150"/>
            <wp:effectExtent l="0" t="0" r="3810" b="0"/>
            <wp:docPr id="5" name="Picture 5" descr="https://3.bp.blogspot.com/-xebTTDIXCI4/WrLOrR9rbPI/AAAAAAAAAAw/d-u8d2wp7vcNV86QqG-8v9SBvfuZOrPTwCEwYBhgL/s400/2.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bp.blogspot.com/-xebTTDIXCI4/WrLOrR9rbPI/AAAAAAAAAAw/d-u8d2wp7vcNV86QqG-8v9SBvfuZOrPTwCEwYBhgL/s400/2.pn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6547" cy="1599551"/>
                    </a:xfrm>
                    <a:prstGeom prst="rect">
                      <a:avLst/>
                    </a:prstGeom>
                    <a:noFill/>
                    <a:ln>
                      <a:noFill/>
                    </a:ln>
                  </pic:spPr>
                </pic:pic>
              </a:graphicData>
            </a:graphic>
          </wp:inline>
        </w:drawing>
      </w:r>
    </w:p>
    <w:p w14:paraId="78344EA8" w14:textId="77777777" w:rsidR="00974115" w:rsidRPr="00BD47AC" w:rsidRDefault="00974115" w:rsidP="00974115">
      <w:pPr>
        <w:rPr>
          <w:sz w:val="24"/>
        </w:rPr>
      </w:pPr>
      <w:r w:rsidRPr="00BD47AC">
        <w:rPr>
          <w:b/>
          <w:bCs/>
          <w:sz w:val="24"/>
        </w:rPr>
        <w:t>Perspective Taking</w:t>
      </w:r>
    </w:p>
    <w:p w14:paraId="09BA8E40" w14:textId="77777777" w:rsidR="00974115" w:rsidRPr="00BD47AC" w:rsidRDefault="00974115" w:rsidP="00974115">
      <w:pPr>
        <w:rPr>
          <w:sz w:val="24"/>
        </w:rPr>
      </w:pPr>
      <w:r w:rsidRPr="00BD47AC">
        <w:rPr>
          <w:sz w:val="24"/>
        </w:rPr>
        <w:t>The video’s alternative title ‘If London were Syria’ reflects its simple but impactful premise – ‘</w:t>
      </w:r>
      <w:r w:rsidRPr="00BD47AC">
        <w:rPr>
          <w:i/>
          <w:iCs/>
          <w:sz w:val="24"/>
        </w:rPr>
        <w:t>imagine if we ourselves were the refugees?’</w:t>
      </w:r>
      <w:r w:rsidRPr="00BD47AC">
        <w:rPr>
          <w:sz w:val="24"/>
        </w:rPr>
        <w:t xml:space="preserve">. This video brings the war to a familiar ground, making it more relatable to the viewer. Subverting the norm by using a British girl as the protagonist and London as the setting creates a personal connection and relevance to the </w:t>
      </w:r>
      <w:r w:rsidRPr="00BD47AC">
        <w:rPr>
          <w:sz w:val="24"/>
        </w:rPr>
        <w:lastRenderedPageBreak/>
        <w:t xml:space="preserve">viewer. This allows us as viewers to easily empathise and see the perspective of the young girl. </w:t>
      </w:r>
    </w:p>
    <w:p w14:paraId="54EFF39B" w14:textId="77777777" w:rsidR="00974115" w:rsidRPr="00BD47AC" w:rsidRDefault="00CE34C7" w:rsidP="00974115">
      <w:pPr>
        <w:rPr>
          <w:sz w:val="24"/>
        </w:rPr>
      </w:pPr>
      <w:r>
        <w:rPr>
          <w:b/>
          <w:bCs/>
          <w:sz w:val="24"/>
        </w:rPr>
        <w:t>Narrative</w:t>
      </w:r>
    </w:p>
    <w:p w14:paraId="146170A8" w14:textId="77777777" w:rsidR="00BD47AC" w:rsidRDefault="00974115" w:rsidP="00974115">
      <w:pPr>
        <w:rPr>
          <w:sz w:val="24"/>
        </w:rPr>
      </w:pPr>
      <w:r w:rsidRPr="00BD47AC">
        <w:rPr>
          <w:sz w:val="24"/>
        </w:rPr>
        <w:t>The ad gives a narrative that provides a causal structure to how one girl</w:t>
      </w:r>
      <w:r w:rsidR="00BD47AC">
        <w:rPr>
          <w:sz w:val="24"/>
        </w:rPr>
        <w:t>’</w:t>
      </w:r>
      <w:r w:rsidRPr="00BD47AC">
        <w:rPr>
          <w:sz w:val="24"/>
        </w:rPr>
        <w:t>s life changes dramatically. The story has a strong emotional hook, and an open-ended narrative which leaves you feeling uncomfortable without clear closure. The safety of the girl</w:t>
      </w:r>
      <w:r w:rsidR="00BD47AC">
        <w:rPr>
          <w:sz w:val="24"/>
        </w:rPr>
        <w:t>’</w:t>
      </w:r>
      <w:r w:rsidRPr="00BD47AC">
        <w:rPr>
          <w:sz w:val="24"/>
        </w:rPr>
        <w:t>s life is uncertain – much like the safety of Syrian refugees now. We are taken through snippets of the girl</w:t>
      </w:r>
      <w:r w:rsidR="00BD47AC">
        <w:rPr>
          <w:sz w:val="24"/>
        </w:rPr>
        <w:t>’</w:t>
      </w:r>
      <w:r w:rsidRPr="00BD47AC">
        <w:rPr>
          <w:sz w:val="24"/>
        </w:rPr>
        <w:t>s journey day by day. Storytelling has been found to be effective in inducing emotion</w:t>
      </w:r>
      <w:r w:rsidR="00BD47AC">
        <w:rPr>
          <w:sz w:val="24"/>
        </w:rPr>
        <w:t xml:space="preserve">, and </w:t>
      </w:r>
      <w:r w:rsidRPr="00BD47AC">
        <w:rPr>
          <w:sz w:val="24"/>
        </w:rPr>
        <w:t>emotion has been linked with better recall</w:t>
      </w:r>
      <w:r w:rsidR="00BD47AC">
        <w:rPr>
          <w:sz w:val="24"/>
        </w:rPr>
        <w:t>, i.e. the audience will remember this ad, which helps influence their attitudes and behaviours.</w:t>
      </w:r>
      <w:r w:rsidRPr="00BD47AC">
        <w:rPr>
          <w:sz w:val="24"/>
        </w:rPr>
        <w:t xml:space="preserve"> We are emotionally invested in this girl</w:t>
      </w:r>
      <w:r w:rsidR="00BD47AC">
        <w:rPr>
          <w:sz w:val="24"/>
        </w:rPr>
        <w:t>’</w:t>
      </w:r>
      <w:r w:rsidRPr="00BD47AC">
        <w:rPr>
          <w:sz w:val="24"/>
        </w:rPr>
        <w:t>s story. </w:t>
      </w:r>
    </w:p>
    <w:p w14:paraId="792B8D5B" w14:textId="77777777" w:rsidR="00974115" w:rsidRPr="00BD47AC" w:rsidRDefault="00974115" w:rsidP="00974115">
      <w:pPr>
        <w:rPr>
          <w:sz w:val="24"/>
        </w:rPr>
      </w:pPr>
      <w:r w:rsidRPr="00BD47AC">
        <w:rPr>
          <w:b/>
          <w:bCs/>
          <w:sz w:val="24"/>
        </w:rPr>
        <w:t>Emotional see-sawing</w:t>
      </w:r>
      <w:r w:rsidRPr="00BD47AC">
        <w:rPr>
          <w:sz w:val="24"/>
        </w:rPr>
        <w:t xml:space="preserve"> is a technique used in the ad, </w:t>
      </w:r>
      <w:r w:rsidR="00CE34C7">
        <w:rPr>
          <w:sz w:val="24"/>
        </w:rPr>
        <w:t xml:space="preserve">underlined by the </w:t>
      </w:r>
      <w:r w:rsidR="00CE34C7" w:rsidRPr="00CE34C7">
        <w:rPr>
          <w:b/>
          <w:sz w:val="24"/>
        </w:rPr>
        <w:t>binary oppositions</w:t>
      </w:r>
      <w:r w:rsidR="00CE34C7">
        <w:rPr>
          <w:sz w:val="24"/>
        </w:rPr>
        <w:t xml:space="preserve"> </w:t>
      </w:r>
      <w:r w:rsidRPr="00BD47AC">
        <w:rPr>
          <w:sz w:val="24"/>
        </w:rPr>
        <w:t>where we see the girls experience change quickly from positive to negative. This dramatic change in emotion has been found to increase compliance, and thus donations to the charity</w:t>
      </w:r>
      <w:r w:rsidR="00BD47AC">
        <w:rPr>
          <w:sz w:val="24"/>
        </w:rPr>
        <w:t xml:space="preserve">. </w:t>
      </w:r>
      <w:r w:rsidRPr="00BD47AC">
        <w:rPr>
          <w:sz w:val="24"/>
        </w:rPr>
        <w:t xml:space="preserve">The story also has a cyclical feel, as it begins and ends on making a wish on her birthday, showing a contrast not only in her emotions, but physically in the candles reducing and lack of family. </w:t>
      </w:r>
    </w:p>
    <w:p w14:paraId="16DAE255" w14:textId="77777777" w:rsidR="00974115" w:rsidRPr="00BD47AC" w:rsidRDefault="00974115" w:rsidP="00BD47AC">
      <w:pPr>
        <w:jc w:val="center"/>
        <w:rPr>
          <w:sz w:val="24"/>
        </w:rPr>
      </w:pPr>
      <w:r w:rsidRPr="00BD47AC">
        <w:rPr>
          <w:sz w:val="24"/>
        </w:rPr>
        <w:drawing>
          <wp:inline distT="0" distB="0" distL="0" distR="0" wp14:anchorId="79863925" wp14:editId="2D4B41D8">
            <wp:extent cx="5601026" cy="1638300"/>
            <wp:effectExtent l="0" t="0" r="0" b="0"/>
            <wp:docPr id="3" name="Picture 3" descr="https://3.bp.blogspot.com/-f8tiIgudiek/WrLOrbMYhPI/AAAAAAAAAA8/b1v0jEUm9DYl56coGDD4beyfmtMdoYdvgCEwYBhgL/s400/4.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3.bp.blogspot.com/-f8tiIgudiek/WrLOrbMYhPI/AAAAAAAAAA8/b1v0jEUm9DYl56coGDD4beyfmtMdoYdvgCEwYBhgL/s400/4.pn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8168" cy="1643314"/>
                    </a:xfrm>
                    <a:prstGeom prst="rect">
                      <a:avLst/>
                    </a:prstGeom>
                    <a:noFill/>
                    <a:ln>
                      <a:noFill/>
                    </a:ln>
                  </pic:spPr>
                </pic:pic>
              </a:graphicData>
            </a:graphic>
          </wp:inline>
        </w:drawing>
      </w:r>
    </w:p>
    <w:p w14:paraId="66299D89" w14:textId="77777777" w:rsidR="00974115" w:rsidRPr="00BD47AC" w:rsidRDefault="00CE34C7" w:rsidP="00974115">
      <w:pPr>
        <w:rPr>
          <w:sz w:val="24"/>
        </w:rPr>
      </w:pPr>
      <w:r w:rsidRPr="00BD47AC">
        <w:rPr>
          <w:sz w:val="24"/>
        </w:rPr>
        <w:drawing>
          <wp:anchor distT="0" distB="0" distL="114300" distR="114300" simplePos="0" relativeHeight="251659264" behindDoc="1" locked="0" layoutInCell="1" allowOverlap="1" wp14:anchorId="2CBC5E6E" wp14:editId="517F6A7E">
            <wp:simplePos x="0" y="0"/>
            <wp:positionH relativeFrom="margin">
              <wp:align>right</wp:align>
            </wp:positionH>
            <wp:positionV relativeFrom="paragraph">
              <wp:posOffset>113030</wp:posOffset>
            </wp:positionV>
            <wp:extent cx="3540760" cy="1847850"/>
            <wp:effectExtent l="0" t="0" r="2540" b="0"/>
            <wp:wrapTight wrapText="bothSides">
              <wp:wrapPolygon edited="0">
                <wp:start x="0" y="0"/>
                <wp:lineTo x="0" y="21377"/>
                <wp:lineTo x="21499" y="21377"/>
                <wp:lineTo x="21499" y="0"/>
                <wp:lineTo x="0" y="0"/>
              </wp:wrapPolygon>
            </wp:wrapTight>
            <wp:docPr id="2" name="Picture 2" descr="https://1.bp.blogspot.com/-ZeSV8G76rsc/WrLOr899tdI/AAAAAAAAABE/sQXvpEFsJCAx7MlSmV98GVGaAilm4Y5GACEwYBhgL/s320/5.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ZeSV8G76rsc/WrLOr899tdI/AAAAAAAAABE/sQXvpEFsJCAx7MlSmV98GVGaAilm4Y5GACEwYBhgL/s320/5.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40760"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4115" w:rsidRPr="00BD47AC">
        <w:rPr>
          <w:b/>
          <w:bCs/>
          <w:sz w:val="24"/>
        </w:rPr>
        <w:t>Addressing YOU directly</w:t>
      </w:r>
    </w:p>
    <w:p w14:paraId="658D759F" w14:textId="77777777" w:rsidR="00974115" w:rsidRPr="00BD47AC" w:rsidRDefault="00974115" w:rsidP="00974115">
      <w:pPr>
        <w:rPr>
          <w:sz w:val="24"/>
        </w:rPr>
      </w:pPr>
      <w:r w:rsidRPr="00BD47AC">
        <w:rPr>
          <w:sz w:val="24"/>
        </w:rPr>
        <w:t>The ad ends with the girl hauntingly looking directly at the camera, as if she is looking to you for help personally. Eye contact is a powerful technique to connect with the viewer, and creates personal involvement, increasing the likelihood of processing information through the </w:t>
      </w:r>
      <w:r w:rsidRPr="00BD47AC">
        <w:rPr>
          <w:b/>
          <w:bCs/>
          <w:sz w:val="24"/>
        </w:rPr>
        <w:t>central route</w:t>
      </w:r>
      <w:r w:rsidRPr="00BD47AC">
        <w:rPr>
          <w:sz w:val="24"/>
        </w:rPr>
        <w:t> (Petty, Cacioppo &amp; Schumann, 1983). At the end of both ads she looks up after blowing out her candle and makes a wish – a wish for </w:t>
      </w:r>
      <w:r w:rsidRPr="00BD47AC">
        <w:rPr>
          <w:sz w:val="24"/>
          <w:u w:val="single"/>
        </w:rPr>
        <w:t>you</w:t>
      </w:r>
      <w:r w:rsidRPr="00BD47AC">
        <w:rPr>
          <w:sz w:val="24"/>
        </w:rPr>
        <w:t> to help her.</w:t>
      </w:r>
    </w:p>
    <w:p w14:paraId="7EE64154" w14:textId="77777777" w:rsidR="000545E5" w:rsidRPr="00BD47AC" w:rsidRDefault="000545E5">
      <w:pPr>
        <w:rPr>
          <w:sz w:val="24"/>
        </w:rPr>
      </w:pPr>
    </w:p>
    <w:sectPr w:rsidR="000545E5" w:rsidRPr="00BD47AC" w:rsidSect="00CE34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115"/>
    <w:rsid w:val="000545E5"/>
    <w:rsid w:val="0026104B"/>
    <w:rsid w:val="00974115"/>
    <w:rsid w:val="00BD47AC"/>
    <w:rsid w:val="00CA7384"/>
    <w:rsid w:val="00CE3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C8D16"/>
  <w15:chartTrackingRefBased/>
  <w15:docId w15:val="{A7082025-1F6C-4639-B581-DB96BA7F7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575580">
      <w:bodyDiv w:val="1"/>
      <w:marLeft w:val="0"/>
      <w:marRight w:val="0"/>
      <w:marTop w:val="0"/>
      <w:marBottom w:val="0"/>
      <w:divBdr>
        <w:top w:val="none" w:sz="0" w:space="0" w:color="auto"/>
        <w:left w:val="none" w:sz="0" w:space="0" w:color="auto"/>
        <w:bottom w:val="none" w:sz="0" w:space="0" w:color="auto"/>
        <w:right w:val="none" w:sz="0" w:space="0" w:color="auto"/>
      </w:divBdr>
      <w:divsChild>
        <w:div w:id="1914967183">
          <w:marLeft w:val="0"/>
          <w:marRight w:val="0"/>
          <w:marTop w:val="0"/>
          <w:marBottom w:val="0"/>
          <w:divBdr>
            <w:top w:val="none" w:sz="0" w:space="0" w:color="auto"/>
            <w:left w:val="none" w:sz="0" w:space="0" w:color="auto"/>
            <w:bottom w:val="none" w:sz="0" w:space="0" w:color="auto"/>
            <w:right w:val="none" w:sz="0" w:space="0" w:color="auto"/>
          </w:divBdr>
        </w:div>
        <w:div w:id="663320642">
          <w:marLeft w:val="0"/>
          <w:marRight w:val="0"/>
          <w:marTop w:val="0"/>
          <w:marBottom w:val="0"/>
          <w:divBdr>
            <w:top w:val="none" w:sz="0" w:space="0" w:color="auto"/>
            <w:left w:val="none" w:sz="0" w:space="0" w:color="auto"/>
            <w:bottom w:val="none" w:sz="0" w:space="0" w:color="auto"/>
            <w:right w:val="none" w:sz="0" w:space="0" w:color="auto"/>
          </w:divBdr>
          <w:divsChild>
            <w:div w:id="1021974460">
              <w:marLeft w:val="0"/>
              <w:marRight w:val="0"/>
              <w:marTop w:val="0"/>
              <w:marBottom w:val="0"/>
              <w:divBdr>
                <w:top w:val="none" w:sz="0" w:space="0" w:color="auto"/>
                <w:left w:val="none" w:sz="0" w:space="0" w:color="auto"/>
                <w:bottom w:val="none" w:sz="0" w:space="0" w:color="auto"/>
                <w:right w:val="none" w:sz="0" w:space="0" w:color="auto"/>
              </w:divBdr>
            </w:div>
            <w:div w:id="310137171">
              <w:marLeft w:val="0"/>
              <w:marRight w:val="0"/>
              <w:marTop w:val="0"/>
              <w:marBottom w:val="0"/>
              <w:divBdr>
                <w:top w:val="none" w:sz="0" w:space="0" w:color="auto"/>
                <w:left w:val="none" w:sz="0" w:space="0" w:color="auto"/>
                <w:bottom w:val="none" w:sz="0" w:space="0" w:color="auto"/>
                <w:right w:val="none" w:sz="0" w:space="0" w:color="auto"/>
              </w:divBdr>
            </w:div>
            <w:div w:id="84690801">
              <w:marLeft w:val="0"/>
              <w:marRight w:val="0"/>
              <w:marTop w:val="0"/>
              <w:marBottom w:val="0"/>
              <w:divBdr>
                <w:top w:val="none" w:sz="0" w:space="0" w:color="auto"/>
                <w:left w:val="none" w:sz="0" w:space="0" w:color="auto"/>
                <w:bottom w:val="none" w:sz="0" w:space="0" w:color="auto"/>
                <w:right w:val="none" w:sz="0" w:space="0" w:color="auto"/>
              </w:divBdr>
            </w:div>
            <w:div w:id="1501047647">
              <w:marLeft w:val="0"/>
              <w:marRight w:val="0"/>
              <w:marTop w:val="0"/>
              <w:marBottom w:val="0"/>
              <w:divBdr>
                <w:top w:val="none" w:sz="0" w:space="0" w:color="auto"/>
                <w:left w:val="none" w:sz="0" w:space="0" w:color="auto"/>
                <w:bottom w:val="none" w:sz="0" w:space="0" w:color="auto"/>
                <w:right w:val="none" w:sz="0" w:space="0" w:color="auto"/>
              </w:divBdr>
            </w:div>
            <w:div w:id="2042509153">
              <w:marLeft w:val="0"/>
              <w:marRight w:val="0"/>
              <w:marTop w:val="0"/>
              <w:marBottom w:val="0"/>
              <w:divBdr>
                <w:top w:val="none" w:sz="0" w:space="0" w:color="auto"/>
                <w:left w:val="none" w:sz="0" w:space="0" w:color="auto"/>
                <w:bottom w:val="none" w:sz="0" w:space="0" w:color="auto"/>
                <w:right w:val="none" w:sz="0" w:space="0" w:color="auto"/>
              </w:divBdr>
            </w:div>
            <w:div w:id="730495721">
              <w:marLeft w:val="0"/>
              <w:marRight w:val="0"/>
              <w:marTop w:val="0"/>
              <w:marBottom w:val="0"/>
              <w:divBdr>
                <w:top w:val="none" w:sz="0" w:space="0" w:color="auto"/>
                <w:left w:val="none" w:sz="0" w:space="0" w:color="auto"/>
                <w:bottom w:val="none" w:sz="0" w:space="0" w:color="auto"/>
                <w:right w:val="none" w:sz="0" w:space="0" w:color="auto"/>
              </w:divBdr>
            </w:div>
            <w:div w:id="1824543056">
              <w:marLeft w:val="0"/>
              <w:marRight w:val="0"/>
              <w:marTop w:val="0"/>
              <w:marBottom w:val="0"/>
              <w:divBdr>
                <w:top w:val="none" w:sz="0" w:space="0" w:color="auto"/>
                <w:left w:val="none" w:sz="0" w:space="0" w:color="auto"/>
                <w:bottom w:val="none" w:sz="0" w:space="0" w:color="auto"/>
                <w:right w:val="none" w:sz="0" w:space="0" w:color="auto"/>
              </w:divBdr>
            </w:div>
            <w:div w:id="334043268">
              <w:marLeft w:val="0"/>
              <w:marRight w:val="0"/>
              <w:marTop w:val="0"/>
              <w:marBottom w:val="0"/>
              <w:divBdr>
                <w:top w:val="none" w:sz="0" w:space="0" w:color="auto"/>
                <w:left w:val="none" w:sz="0" w:space="0" w:color="auto"/>
                <w:bottom w:val="none" w:sz="0" w:space="0" w:color="auto"/>
                <w:right w:val="none" w:sz="0" w:space="0" w:color="auto"/>
              </w:divBdr>
            </w:div>
            <w:div w:id="337926764">
              <w:marLeft w:val="0"/>
              <w:marRight w:val="0"/>
              <w:marTop w:val="0"/>
              <w:marBottom w:val="0"/>
              <w:divBdr>
                <w:top w:val="none" w:sz="0" w:space="0" w:color="auto"/>
                <w:left w:val="none" w:sz="0" w:space="0" w:color="auto"/>
                <w:bottom w:val="none" w:sz="0" w:space="0" w:color="auto"/>
                <w:right w:val="none" w:sz="0" w:space="0" w:color="auto"/>
              </w:divBdr>
            </w:div>
            <w:div w:id="55861786">
              <w:marLeft w:val="0"/>
              <w:marRight w:val="0"/>
              <w:marTop w:val="0"/>
              <w:marBottom w:val="0"/>
              <w:divBdr>
                <w:top w:val="none" w:sz="0" w:space="0" w:color="auto"/>
                <w:left w:val="none" w:sz="0" w:space="0" w:color="auto"/>
                <w:bottom w:val="none" w:sz="0" w:space="0" w:color="auto"/>
                <w:right w:val="none" w:sz="0" w:space="0" w:color="auto"/>
              </w:divBdr>
            </w:div>
            <w:div w:id="601839934">
              <w:marLeft w:val="0"/>
              <w:marRight w:val="0"/>
              <w:marTop w:val="0"/>
              <w:marBottom w:val="0"/>
              <w:divBdr>
                <w:top w:val="none" w:sz="0" w:space="0" w:color="auto"/>
                <w:left w:val="none" w:sz="0" w:space="0" w:color="auto"/>
                <w:bottom w:val="none" w:sz="0" w:space="0" w:color="auto"/>
                <w:right w:val="none" w:sz="0" w:space="0" w:color="auto"/>
              </w:divBdr>
            </w:div>
            <w:div w:id="1334142512">
              <w:marLeft w:val="0"/>
              <w:marRight w:val="0"/>
              <w:marTop w:val="0"/>
              <w:marBottom w:val="0"/>
              <w:divBdr>
                <w:top w:val="none" w:sz="0" w:space="0" w:color="auto"/>
                <w:left w:val="none" w:sz="0" w:space="0" w:color="auto"/>
                <w:bottom w:val="none" w:sz="0" w:space="0" w:color="auto"/>
                <w:right w:val="none" w:sz="0" w:space="0" w:color="auto"/>
              </w:divBdr>
            </w:div>
            <w:div w:id="1723671606">
              <w:marLeft w:val="0"/>
              <w:marRight w:val="0"/>
              <w:marTop w:val="0"/>
              <w:marBottom w:val="0"/>
              <w:divBdr>
                <w:top w:val="none" w:sz="0" w:space="0" w:color="auto"/>
                <w:left w:val="none" w:sz="0" w:space="0" w:color="auto"/>
                <w:bottom w:val="none" w:sz="0" w:space="0" w:color="auto"/>
                <w:right w:val="none" w:sz="0" w:space="0" w:color="auto"/>
              </w:divBdr>
            </w:div>
            <w:div w:id="1310674003">
              <w:marLeft w:val="0"/>
              <w:marRight w:val="0"/>
              <w:marTop w:val="0"/>
              <w:marBottom w:val="0"/>
              <w:divBdr>
                <w:top w:val="none" w:sz="0" w:space="0" w:color="auto"/>
                <w:left w:val="none" w:sz="0" w:space="0" w:color="auto"/>
                <w:bottom w:val="none" w:sz="0" w:space="0" w:color="auto"/>
                <w:right w:val="none" w:sz="0" w:space="0" w:color="auto"/>
              </w:divBdr>
            </w:div>
            <w:div w:id="566840062">
              <w:marLeft w:val="0"/>
              <w:marRight w:val="0"/>
              <w:marTop w:val="0"/>
              <w:marBottom w:val="0"/>
              <w:divBdr>
                <w:top w:val="none" w:sz="0" w:space="0" w:color="auto"/>
                <w:left w:val="none" w:sz="0" w:space="0" w:color="auto"/>
                <w:bottom w:val="none" w:sz="0" w:space="0" w:color="auto"/>
                <w:right w:val="none" w:sz="0" w:space="0" w:color="auto"/>
              </w:divBdr>
            </w:div>
            <w:div w:id="414740584">
              <w:marLeft w:val="0"/>
              <w:marRight w:val="0"/>
              <w:marTop w:val="0"/>
              <w:marBottom w:val="0"/>
              <w:divBdr>
                <w:top w:val="none" w:sz="0" w:space="0" w:color="auto"/>
                <w:left w:val="none" w:sz="0" w:space="0" w:color="auto"/>
                <w:bottom w:val="none" w:sz="0" w:space="0" w:color="auto"/>
                <w:right w:val="none" w:sz="0" w:space="0" w:color="auto"/>
              </w:divBdr>
            </w:div>
            <w:div w:id="2130733140">
              <w:marLeft w:val="0"/>
              <w:marRight w:val="0"/>
              <w:marTop w:val="0"/>
              <w:marBottom w:val="0"/>
              <w:divBdr>
                <w:top w:val="none" w:sz="0" w:space="0" w:color="auto"/>
                <w:left w:val="none" w:sz="0" w:space="0" w:color="auto"/>
                <w:bottom w:val="none" w:sz="0" w:space="0" w:color="auto"/>
                <w:right w:val="none" w:sz="0" w:space="0" w:color="auto"/>
              </w:divBdr>
            </w:div>
            <w:div w:id="2023119860">
              <w:marLeft w:val="0"/>
              <w:marRight w:val="0"/>
              <w:marTop w:val="0"/>
              <w:marBottom w:val="0"/>
              <w:divBdr>
                <w:top w:val="none" w:sz="0" w:space="0" w:color="auto"/>
                <w:left w:val="none" w:sz="0" w:space="0" w:color="auto"/>
                <w:bottom w:val="none" w:sz="0" w:space="0" w:color="auto"/>
                <w:right w:val="none" w:sz="0" w:space="0" w:color="auto"/>
              </w:divBdr>
            </w:div>
            <w:div w:id="1145314510">
              <w:marLeft w:val="0"/>
              <w:marRight w:val="0"/>
              <w:marTop w:val="0"/>
              <w:marBottom w:val="0"/>
              <w:divBdr>
                <w:top w:val="none" w:sz="0" w:space="0" w:color="auto"/>
                <w:left w:val="none" w:sz="0" w:space="0" w:color="auto"/>
                <w:bottom w:val="none" w:sz="0" w:space="0" w:color="auto"/>
                <w:right w:val="none" w:sz="0" w:space="0" w:color="auto"/>
              </w:divBdr>
            </w:div>
            <w:div w:id="565654144">
              <w:marLeft w:val="0"/>
              <w:marRight w:val="0"/>
              <w:marTop w:val="0"/>
              <w:marBottom w:val="0"/>
              <w:divBdr>
                <w:top w:val="none" w:sz="0" w:space="0" w:color="auto"/>
                <w:left w:val="none" w:sz="0" w:space="0" w:color="auto"/>
                <w:bottom w:val="none" w:sz="0" w:space="0" w:color="auto"/>
                <w:right w:val="none" w:sz="0" w:space="0" w:color="auto"/>
              </w:divBdr>
            </w:div>
            <w:div w:id="1718311630">
              <w:marLeft w:val="0"/>
              <w:marRight w:val="0"/>
              <w:marTop w:val="0"/>
              <w:marBottom w:val="0"/>
              <w:divBdr>
                <w:top w:val="none" w:sz="0" w:space="0" w:color="auto"/>
                <w:left w:val="none" w:sz="0" w:space="0" w:color="auto"/>
                <w:bottom w:val="none" w:sz="0" w:space="0" w:color="auto"/>
                <w:right w:val="none" w:sz="0" w:space="0" w:color="auto"/>
              </w:divBdr>
            </w:div>
            <w:div w:id="781152975">
              <w:marLeft w:val="0"/>
              <w:marRight w:val="0"/>
              <w:marTop w:val="0"/>
              <w:marBottom w:val="0"/>
              <w:divBdr>
                <w:top w:val="none" w:sz="0" w:space="0" w:color="auto"/>
                <w:left w:val="none" w:sz="0" w:space="0" w:color="auto"/>
                <w:bottom w:val="none" w:sz="0" w:space="0" w:color="auto"/>
                <w:right w:val="none" w:sz="0" w:space="0" w:color="auto"/>
              </w:divBdr>
            </w:div>
            <w:div w:id="140509347">
              <w:marLeft w:val="0"/>
              <w:marRight w:val="0"/>
              <w:marTop w:val="0"/>
              <w:marBottom w:val="0"/>
              <w:divBdr>
                <w:top w:val="none" w:sz="0" w:space="0" w:color="auto"/>
                <w:left w:val="none" w:sz="0" w:space="0" w:color="auto"/>
                <w:bottom w:val="none" w:sz="0" w:space="0" w:color="auto"/>
                <w:right w:val="none" w:sz="0" w:space="0" w:color="auto"/>
              </w:divBdr>
            </w:div>
            <w:div w:id="67315332">
              <w:marLeft w:val="0"/>
              <w:marRight w:val="0"/>
              <w:marTop w:val="0"/>
              <w:marBottom w:val="0"/>
              <w:divBdr>
                <w:top w:val="none" w:sz="0" w:space="0" w:color="auto"/>
                <w:left w:val="none" w:sz="0" w:space="0" w:color="auto"/>
                <w:bottom w:val="none" w:sz="0" w:space="0" w:color="auto"/>
                <w:right w:val="none" w:sz="0" w:space="0" w:color="auto"/>
              </w:divBdr>
            </w:div>
            <w:div w:id="635647118">
              <w:marLeft w:val="0"/>
              <w:marRight w:val="0"/>
              <w:marTop w:val="0"/>
              <w:marBottom w:val="0"/>
              <w:divBdr>
                <w:top w:val="none" w:sz="0" w:space="0" w:color="auto"/>
                <w:left w:val="none" w:sz="0" w:space="0" w:color="auto"/>
                <w:bottom w:val="none" w:sz="0" w:space="0" w:color="auto"/>
                <w:right w:val="none" w:sz="0" w:space="0" w:color="auto"/>
              </w:divBdr>
            </w:div>
            <w:div w:id="1302076955">
              <w:marLeft w:val="0"/>
              <w:marRight w:val="0"/>
              <w:marTop w:val="0"/>
              <w:marBottom w:val="0"/>
              <w:divBdr>
                <w:top w:val="none" w:sz="0" w:space="0" w:color="auto"/>
                <w:left w:val="none" w:sz="0" w:space="0" w:color="auto"/>
                <w:bottom w:val="none" w:sz="0" w:space="0" w:color="auto"/>
                <w:right w:val="none" w:sz="0" w:space="0" w:color="auto"/>
              </w:divBdr>
            </w:div>
            <w:div w:id="23948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1.bp.blogspot.com/-ZeSV8G76rsc/WrLOr899tdI/AAAAAAAAABE/sQXvpEFsJCAx7MlSmV98GVGaAilm4Y5GACEwYBhgL/s1600/5.png" TargetMode="External"/><Relationship Id="rId3" Type="http://schemas.openxmlformats.org/officeDocument/2006/relationships/customXml" Target="../customXml/item3.xml"/><Relationship Id="rId7" Type="http://schemas.openxmlformats.org/officeDocument/2006/relationships/hyperlink" Target="https://4.bp.blogspot.com/-ej-C-gmXkgk/WrLOsaLfelI/AAAAAAAAAA4/dD5aEpGy-egQ4kOHamtjV3N-ZTxk_iy8ACLcBGAs/s1600/Picture1.png" TargetMode="Externa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3.bp.blogspot.com/-f8tiIgudiek/WrLOrbMYhPI/AAAAAAAAAA8/b1v0jEUm9DYl56coGDD4beyfmtMdoYdvgCEwYBhgL/s1600/4.pn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s://3.bp.blogspot.com/-xebTTDIXCI4/WrLOrR9rbPI/AAAAAAAAAAw/d-u8d2wp7vcNV86QqG-8v9SBvfuZOrPTwCEwYBhgL/s1600/2.png"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9EE22CA32DECA4C83A5BD9645C01D28" ma:contentTypeVersion="13" ma:contentTypeDescription="Create a new document." ma:contentTypeScope="" ma:versionID="400f79777256437cc500d79d2af8a0c0">
  <xsd:schema xmlns:xsd="http://www.w3.org/2001/XMLSchema" xmlns:xs="http://www.w3.org/2001/XMLSchema" xmlns:p="http://schemas.microsoft.com/office/2006/metadata/properties" xmlns:ns3="aa8bd7ed-cc88-4a44-a273-2a2f949b1be6" xmlns:ns4="295ab126-a604-44b7-aa6a-053d6c2d1054" targetNamespace="http://schemas.microsoft.com/office/2006/metadata/properties" ma:root="true" ma:fieldsID="67620d038e06e196f78a0181c5e4ed51" ns3:_="" ns4:_="">
    <xsd:import namespace="aa8bd7ed-cc88-4a44-a273-2a2f949b1be6"/>
    <xsd:import namespace="295ab126-a604-44b7-aa6a-053d6c2d10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8bd7ed-cc88-4a44-a273-2a2f949b1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5ab126-a604-44b7-aa6a-053d6c2d105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41686A-57C1-4FC2-B93D-E4B9D0015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8bd7ed-cc88-4a44-a273-2a2f949b1be6"/>
    <ds:schemaRef ds:uri="295ab126-a604-44b7-aa6a-053d6c2d10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FDF6F8-86BB-4A21-9F2A-16CADF46A435}">
  <ds:schemaRefs>
    <ds:schemaRef ds:uri="http://schemas.microsoft.com/sharepoint/v3/contenttype/forms"/>
  </ds:schemaRefs>
</ds:datastoreItem>
</file>

<file path=customXml/itemProps3.xml><?xml version="1.0" encoding="utf-8"?>
<ds:datastoreItem xmlns:ds="http://schemas.openxmlformats.org/officeDocument/2006/customXml" ds:itemID="{FAD46C0C-BFBA-494A-8BB3-B94137F60372}">
  <ds:schemaRefs>
    <ds:schemaRef ds:uri="295ab126-a604-44b7-aa6a-053d6c2d1054"/>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aa8bd7ed-cc88-4a44-a273-2a2f949b1be6"/>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Nitsche</dc:creator>
  <cp:keywords/>
  <dc:description/>
  <cp:lastModifiedBy>Jill Nitsche</cp:lastModifiedBy>
  <cp:revision>1</cp:revision>
  <dcterms:created xsi:type="dcterms:W3CDTF">2020-01-28T10:06:00Z</dcterms:created>
  <dcterms:modified xsi:type="dcterms:W3CDTF">2020-01-28T11:29:00Z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0x01010069EE22CA32DECA4C83A5BD9645C01D28</vt:lpwstr>
  </property>
</Properties>
</file>